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jc w:val="center"/>
        <w:rPr>
          <w:rFonts w:hint="eastAsia" w:ascii="方正小标宋简体" w:hAnsi="宋体" w:eastAsia="方正小标宋简体" w:cs="方正小标宋简体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关于2018年全省档案专业技术人员</w:t>
      </w:r>
    </w:p>
    <w:p>
      <w:pPr>
        <w:jc w:val="center"/>
        <w:rPr>
          <w:rFonts w:hint="eastAsia" w:ascii="方正小标宋简体" w:hAnsi="宋体" w:eastAsia="方正小标宋简体" w:cs="方正小标宋简体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</w:rPr>
        <w:t>继续教育培训收费</w:t>
      </w:r>
      <w:r>
        <w:rPr>
          <w:rFonts w:hint="eastAsia" w:ascii="方正小标宋简体" w:hAnsi="宋体" w:eastAsia="方正小标宋简体" w:cs="方正小标宋简体"/>
          <w:sz w:val="36"/>
          <w:szCs w:val="36"/>
          <w:lang w:eastAsia="zh-CN"/>
        </w:rPr>
        <w:t>标准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>的函</w:t>
      </w:r>
    </w:p>
    <w:p>
      <w:pPr>
        <w:jc w:val="center"/>
        <w:rPr>
          <w:rFonts w:hint="eastAsia" w:ascii="方正小标宋简体" w:hAnsi="宋体" w:eastAsia="方正小标宋简体" w:cs="方正小标宋简体"/>
          <w:sz w:val="36"/>
          <w:szCs w:val="36"/>
        </w:rPr>
      </w:pPr>
    </w:p>
    <w:p>
      <w:pPr>
        <w:spacing w:line="560" w:lineRule="exact"/>
        <w:rPr>
          <w:rFonts w:hint="eastAsia" w:ascii="方正仿宋简体" w:hAnsi="仿宋" w:eastAsia="方正仿宋简体" w:cs="方正仿宋简体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sz w:val="32"/>
          <w:szCs w:val="32"/>
        </w:rPr>
        <w:t>各市州档案局，省直及中央驻湘单位档案部门：</w:t>
      </w:r>
    </w:p>
    <w:p>
      <w:pPr>
        <w:spacing w:line="560" w:lineRule="exact"/>
        <w:ind w:firstLine="640" w:firstLineChars="200"/>
        <w:rPr>
          <w:rFonts w:hint="eastAsia" w:ascii="方正仿宋简体" w:hAnsi="仿宋" w:eastAsia="方正仿宋简体" w:cs="方正仿宋简体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sz w:val="32"/>
          <w:szCs w:val="32"/>
        </w:rPr>
        <w:t>受湖南省档案局委托，2018年全省档案专业技术人员继续教育培训班由我校承办，依据《湖南省省直机关培训费管理办法》（湘财行[2017]7号）相关规定，培训时间2天，每人收取培训费300元。培训期间，学员可自行安排食宿，如需我校统一安排，请在报名回执中注明，费用另外收取，标准为：伙食费80元/人/天（自助餐，含中、晚餐），住宿费240元/间/天（含早餐）、120元/人/天（一个床位，含早餐）。</w:t>
      </w:r>
    </w:p>
    <w:p>
      <w:pPr>
        <w:spacing w:line="560" w:lineRule="exact"/>
        <w:ind w:firstLine="640" w:firstLineChars="200"/>
        <w:rPr>
          <w:rFonts w:hint="eastAsia" w:ascii="方正仿宋简体" w:hAnsi="仿宋" w:eastAsia="方正仿宋简体" w:cs="方正仿宋简体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sz w:val="32"/>
          <w:szCs w:val="32"/>
        </w:rPr>
        <w:t>特此函告。</w:t>
      </w:r>
    </w:p>
    <w:p>
      <w:pPr>
        <w:jc w:val="center"/>
        <w:rPr>
          <w:rFonts w:hint="eastAsia" w:ascii="方正小标宋简体" w:hAnsi="宋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宋体" w:eastAsia="方正小标宋简体" w:cs="方正小标宋简体"/>
          <w:sz w:val="36"/>
          <w:szCs w:val="36"/>
        </w:rPr>
      </w:pPr>
    </w:p>
    <w:p>
      <w:pPr>
        <w:spacing w:line="560" w:lineRule="exact"/>
        <w:ind w:firstLine="5440" w:firstLineChars="1700"/>
        <w:rPr>
          <w:rFonts w:hint="eastAsia" w:ascii="方正仿宋简体" w:hAnsi="仿宋" w:eastAsia="方正仿宋简体" w:cs="方正仿宋简体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sz w:val="32"/>
          <w:szCs w:val="32"/>
        </w:rPr>
        <w:t>湖南广播电视大学</w:t>
      </w:r>
    </w:p>
    <w:p>
      <w:pPr>
        <w:spacing w:line="560" w:lineRule="exact"/>
        <w:ind w:firstLine="5440" w:firstLineChars="1700"/>
        <w:rPr>
          <w:rFonts w:hint="eastAsia" w:ascii="方正仿宋简体" w:hAnsi="仿宋" w:eastAsia="方正仿宋简体" w:cs="方正仿宋简体"/>
          <w:sz w:val="32"/>
          <w:szCs w:val="32"/>
        </w:rPr>
      </w:pPr>
      <w:r>
        <w:rPr>
          <w:rFonts w:hint="eastAsia" w:ascii="方正仿宋简体" w:hAnsi="仿宋" w:eastAsia="方正仿宋简体" w:cs="方正仿宋简体"/>
          <w:sz w:val="32"/>
          <w:szCs w:val="32"/>
        </w:rPr>
        <w:t>2018年3月</w:t>
      </w:r>
      <w:r>
        <w:rPr>
          <w:rFonts w:hint="eastAsia" w:ascii="方正仿宋简体" w:hAnsi="仿宋" w:eastAsia="方正仿宋简体" w:cs="方正仿宋简体"/>
          <w:sz w:val="32"/>
          <w:szCs w:val="32"/>
          <w:lang w:val="en-US" w:eastAsia="zh-CN"/>
        </w:rPr>
        <w:t>21</w:t>
      </w:r>
      <w:r>
        <w:rPr>
          <w:rFonts w:hint="eastAsia" w:ascii="方正仿宋简体" w:hAnsi="仿宋" w:eastAsia="方正仿宋简体" w:cs="方正仿宋简体"/>
          <w:sz w:val="32"/>
          <w:szCs w:val="32"/>
        </w:rPr>
        <w:t>日</w:t>
      </w:r>
    </w:p>
    <w:p>
      <w:pPr>
        <w:spacing w:line="560" w:lineRule="exact"/>
        <w:ind w:firstLine="5440" w:firstLineChars="1700"/>
        <w:rPr>
          <w:rFonts w:hint="eastAsia" w:ascii="方正仿宋简体" w:hAnsi="仿宋" w:eastAsia="方正仿宋简体" w:cs="方正仿宋简体"/>
          <w:sz w:val="32"/>
          <w:szCs w:val="32"/>
        </w:rPr>
      </w:pPr>
    </w:p>
    <w:p>
      <w:pPr>
        <w:spacing w:line="580" w:lineRule="exact"/>
        <w:rPr>
          <w:rFonts w:ascii="仿宋" w:hAnsi="仿宋" w:eastAsia="仿宋" w:cs="黑体"/>
          <w:sz w:val="32"/>
          <w:szCs w:val="32"/>
        </w:rPr>
      </w:pPr>
    </w:p>
    <w:p>
      <w:pPr>
        <w:jc w:val="center"/>
        <w:rPr>
          <w:rFonts w:hint="eastAsia" w:ascii="宋体"/>
          <w:b/>
          <w:bCs/>
          <w:sz w:val="36"/>
          <w:szCs w:val="36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701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8"/>
        <w:szCs w:val="28"/>
      </w:rPr>
    </w:pPr>
    <w:r>
      <w:rPr>
        <w:rStyle w:val="4"/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4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6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BGSXX</dc:creator>
  <cp:lastModifiedBy>BGSXX</cp:lastModifiedBy>
  <dcterms:modified xsi:type="dcterms:W3CDTF">2018-03-26T09:06:06Z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