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CF" w:rsidRDefault="00D65DCF" w:rsidP="00D65DCF">
      <w:pPr>
        <w:jc w:val="left"/>
        <w:rPr>
          <w:rFonts w:ascii="黑体" w:eastAsia="黑体" w:hAnsi="仿宋" w:cs="Times New Roman"/>
          <w:sz w:val="32"/>
          <w:szCs w:val="32"/>
        </w:rPr>
      </w:pPr>
      <w:r w:rsidRPr="004D6744">
        <w:rPr>
          <w:rFonts w:ascii="黑体" w:eastAsia="黑体" w:hAnsi="仿宋" w:cs="黑体" w:hint="eastAsia"/>
          <w:sz w:val="32"/>
          <w:szCs w:val="32"/>
        </w:rPr>
        <w:t>附件</w:t>
      </w:r>
      <w:r w:rsidRPr="004D6744">
        <w:rPr>
          <w:rFonts w:ascii="黑体" w:eastAsia="黑体" w:hAnsi="仿宋" w:cs="黑体"/>
          <w:sz w:val="32"/>
          <w:szCs w:val="32"/>
        </w:rPr>
        <w:t>1</w:t>
      </w:r>
    </w:p>
    <w:p w:rsidR="00D65DCF" w:rsidRPr="004D6744" w:rsidRDefault="00D65DCF" w:rsidP="00D65DCF">
      <w:pPr>
        <w:spacing w:line="440" w:lineRule="exact"/>
        <w:jc w:val="left"/>
        <w:rPr>
          <w:rFonts w:ascii="黑体" w:eastAsia="黑体" w:hAnsi="仿宋" w:cs="Times New Roman"/>
          <w:sz w:val="32"/>
          <w:szCs w:val="32"/>
        </w:rPr>
      </w:pPr>
    </w:p>
    <w:p w:rsidR="00D65DCF" w:rsidRPr="004D6744" w:rsidRDefault="00D65DCF" w:rsidP="00D65DCF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bookmarkStart w:id="0" w:name="_GoBack"/>
      <w:r w:rsidRPr="004D6744">
        <w:rPr>
          <w:rFonts w:ascii="方正小标宋简体" w:eastAsia="方正小标宋简体" w:hAnsi="仿宋" w:cs="方正小标宋简体"/>
          <w:sz w:val="44"/>
          <w:szCs w:val="44"/>
        </w:rPr>
        <w:t>2016</w:t>
      </w:r>
      <w:r w:rsidRPr="004D6744">
        <w:rPr>
          <w:rFonts w:ascii="方正小标宋简体" w:eastAsia="方正小标宋简体" w:hAnsi="仿宋" w:cs="方正小标宋简体" w:hint="eastAsia"/>
          <w:sz w:val="44"/>
          <w:szCs w:val="44"/>
        </w:rPr>
        <w:t>年度推荐国家档案局科技项目</w:t>
      </w:r>
    </w:p>
    <w:bookmarkEnd w:id="0"/>
    <w:p w:rsidR="00D65DCF" w:rsidRPr="004235EF" w:rsidRDefault="00D65DCF" w:rsidP="00D65DCF">
      <w:pPr>
        <w:spacing w:line="240" w:lineRule="exact"/>
        <w:ind w:firstLineChars="200" w:firstLine="880"/>
        <w:jc w:val="left"/>
        <w:rPr>
          <w:rFonts w:ascii="仿宋" w:eastAsia="仿宋" w:hAnsi="仿宋" w:cs="Times New Roman"/>
          <w:sz w:val="44"/>
          <w:szCs w:val="44"/>
        </w:rPr>
      </w:pPr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402"/>
        <w:gridCol w:w="1985"/>
        <w:gridCol w:w="1134"/>
        <w:gridCol w:w="851"/>
      </w:tblGrid>
      <w:tr w:rsidR="00D65DCF" w:rsidRPr="00746B49" w:rsidTr="00A27D0A">
        <w:trPr>
          <w:trHeight w:val="668"/>
          <w:jc w:val="center"/>
        </w:trPr>
        <w:tc>
          <w:tcPr>
            <w:tcW w:w="1562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center"/>
              <w:rPr>
                <w:rFonts w:ascii="仿宋_GB2312" w:eastAsia="仿宋_GB2312" w:hAnsi="Times New Roman" w:cs="Times New Roman"/>
                <w:b/>
                <w:bCs/>
                <w:spacing w:val="-28"/>
                <w:sz w:val="28"/>
                <w:szCs w:val="28"/>
              </w:rPr>
            </w:pPr>
            <w:r w:rsidRPr="004C5B0A">
              <w:rPr>
                <w:rFonts w:ascii="仿宋_GB2312" w:eastAsia="仿宋_GB2312" w:hAnsi="Times New Roman" w:cs="仿宋_GB2312" w:hint="eastAsia"/>
                <w:b/>
                <w:bCs/>
                <w:spacing w:val="-28"/>
                <w:sz w:val="28"/>
                <w:szCs w:val="28"/>
              </w:rPr>
              <w:t>编</w:t>
            </w:r>
            <w:r w:rsidRPr="004235EF">
              <w:rPr>
                <w:rFonts w:ascii="仿宋_GB2312" w:eastAsia="仿宋_GB2312" w:hAnsi="Times New Roman" w:cs="仿宋_GB2312" w:hint="eastAsia"/>
                <w:b/>
                <w:bCs/>
                <w:spacing w:val="-28"/>
                <w:sz w:val="28"/>
                <w:szCs w:val="28"/>
              </w:rPr>
              <w:t>号</w:t>
            </w:r>
          </w:p>
        </w:tc>
        <w:tc>
          <w:tcPr>
            <w:tcW w:w="3402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4235EF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项</w:t>
            </w:r>
            <w:r w:rsidRPr="004235EF"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  <w:t xml:space="preserve"> </w:t>
            </w:r>
            <w:r w:rsidRPr="004235EF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目</w:t>
            </w:r>
            <w:r w:rsidRPr="004235EF"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  <w:t xml:space="preserve"> </w:t>
            </w:r>
            <w:r w:rsidRPr="004235EF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名</w:t>
            </w:r>
            <w:r w:rsidRPr="004235EF"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  <w:t xml:space="preserve"> </w:t>
            </w:r>
            <w:r w:rsidRPr="004235EF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1985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4235EF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承担单位</w:t>
            </w:r>
          </w:p>
        </w:tc>
        <w:tc>
          <w:tcPr>
            <w:tcW w:w="1134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4235EF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851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4235EF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65DCF" w:rsidRPr="00746B49" w:rsidTr="00A27D0A">
        <w:trPr>
          <w:trHeight w:val="975"/>
          <w:jc w:val="center"/>
        </w:trPr>
        <w:tc>
          <w:tcPr>
            <w:tcW w:w="1562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4C5B0A">
              <w:rPr>
                <w:rFonts w:ascii="仿宋_GB2312" w:eastAsia="仿宋_GB2312" w:hAnsi="Times New Roman" w:cs="仿宋_GB2312"/>
                <w:sz w:val="28"/>
                <w:szCs w:val="28"/>
              </w:rPr>
              <w:t>2016-G-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0</w:t>
            </w:r>
            <w:r w:rsidRPr="004235EF">
              <w:rPr>
                <w:rFonts w:ascii="仿宋_GB2312" w:eastAsia="仿宋_GB2312" w:hAnsi="Times New Roman" w:cs="仿宋_GB2312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235EF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湘潭市信用信息数据管理系统</w:t>
            </w:r>
          </w:p>
        </w:tc>
        <w:tc>
          <w:tcPr>
            <w:tcW w:w="1985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235EF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湘潭市档案局</w:t>
            </w:r>
          </w:p>
        </w:tc>
        <w:tc>
          <w:tcPr>
            <w:tcW w:w="1134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4235EF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阳荣初</w:t>
            </w:r>
            <w:proofErr w:type="gramEnd"/>
          </w:p>
        </w:tc>
        <w:tc>
          <w:tcPr>
            <w:tcW w:w="851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</w:tr>
      <w:tr w:rsidR="00D65DCF" w:rsidRPr="00746B49" w:rsidTr="00A27D0A">
        <w:trPr>
          <w:trHeight w:val="1717"/>
          <w:jc w:val="center"/>
        </w:trPr>
        <w:tc>
          <w:tcPr>
            <w:tcW w:w="1562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C5B0A">
              <w:rPr>
                <w:rFonts w:ascii="仿宋_GB2312" w:eastAsia="仿宋_GB2312" w:hAnsi="Times New Roman" w:cs="仿宋_GB2312"/>
                <w:sz w:val="28"/>
                <w:szCs w:val="28"/>
              </w:rPr>
              <w:t>2016-G-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0</w:t>
            </w:r>
            <w:r w:rsidRPr="004C5B0A">
              <w:rPr>
                <w:rFonts w:ascii="仿宋_GB2312" w:eastAsia="仿宋_GB2312" w:hAnsi="Times New Roman" w:cs="仿宋_GB2312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235EF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基于互联网手机端的县级区域家庭档案收集和利用</w:t>
            </w:r>
          </w:p>
        </w:tc>
        <w:tc>
          <w:tcPr>
            <w:tcW w:w="1985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235EF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嘉禾县档案局</w:t>
            </w:r>
          </w:p>
        </w:tc>
        <w:tc>
          <w:tcPr>
            <w:tcW w:w="1134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235EF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彭晓青</w:t>
            </w:r>
          </w:p>
        </w:tc>
        <w:tc>
          <w:tcPr>
            <w:tcW w:w="851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</w:tr>
      <w:tr w:rsidR="00D65DCF" w:rsidRPr="00746B49" w:rsidTr="00A27D0A">
        <w:trPr>
          <w:trHeight w:val="2110"/>
          <w:jc w:val="center"/>
        </w:trPr>
        <w:tc>
          <w:tcPr>
            <w:tcW w:w="1562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C5B0A">
              <w:rPr>
                <w:rFonts w:ascii="仿宋_GB2312" w:eastAsia="仿宋_GB2312" w:hAnsi="Times New Roman" w:cs="仿宋_GB2312"/>
                <w:sz w:val="28"/>
                <w:szCs w:val="28"/>
              </w:rPr>
              <w:t>2016-G-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0</w:t>
            </w:r>
            <w:r w:rsidRPr="004C5B0A">
              <w:rPr>
                <w:rFonts w:ascii="仿宋_GB2312" w:eastAsia="仿宋_GB2312" w:hAnsi="Times New Roman" w:cs="仿宋_GB2312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235EF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湖南省档案馆</w:t>
            </w:r>
            <w:r w:rsidRPr="004235EF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  <w:r w:rsidRPr="004235EF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“青少年档案工作坊”（</w:t>
            </w:r>
            <w:r w:rsidRPr="004235EF">
              <w:rPr>
                <w:rFonts w:ascii="仿宋_GB2312" w:eastAsia="仿宋_GB2312" w:hAnsi="Times New Roman" w:cs="仿宋_GB2312"/>
                <w:sz w:val="28"/>
                <w:szCs w:val="28"/>
              </w:rPr>
              <w:t>workshop</w:t>
            </w:r>
            <w:r w:rsidRPr="004235EF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）设计与开发</w:t>
            </w:r>
          </w:p>
        </w:tc>
        <w:tc>
          <w:tcPr>
            <w:tcW w:w="1985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235EF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湖南省档案局</w:t>
            </w:r>
          </w:p>
        </w:tc>
        <w:tc>
          <w:tcPr>
            <w:tcW w:w="1134" w:type="dxa"/>
            <w:vAlign w:val="center"/>
          </w:tcPr>
          <w:p w:rsidR="00D65DCF" w:rsidRPr="004235EF" w:rsidRDefault="00D65DCF" w:rsidP="00A27D0A">
            <w:pPr>
              <w:spacing w:line="288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235EF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胡振荣</w:t>
            </w:r>
          </w:p>
        </w:tc>
        <w:tc>
          <w:tcPr>
            <w:tcW w:w="851" w:type="dxa"/>
            <w:vAlign w:val="center"/>
          </w:tcPr>
          <w:p w:rsidR="00D65DCF" w:rsidRPr="004235EF" w:rsidRDefault="00D65DCF" w:rsidP="00A27D0A">
            <w:pPr>
              <w:spacing w:line="288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D65DCF" w:rsidRPr="004D6744" w:rsidRDefault="00D65DCF" w:rsidP="00D65DCF">
      <w:pPr>
        <w:jc w:val="left"/>
        <w:rPr>
          <w:rFonts w:ascii="方正仿宋简体" w:eastAsia="方正仿宋简体" w:hAnsi="仿宋" w:cs="Times New Roman"/>
        </w:rPr>
      </w:pPr>
      <w:r w:rsidRPr="004D6744">
        <w:rPr>
          <w:rFonts w:ascii="方正仿宋简体" w:eastAsia="方正仿宋简体" w:hAnsi="仿宋" w:cs="方正仿宋简体" w:hint="eastAsia"/>
          <w:sz w:val="28"/>
          <w:szCs w:val="28"/>
        </w:rPr>
        <w:t>注：</w:t>
      </w:r>
      <w:r w:rsidRPr="004D6744">
        <w:rPr>
          <w:rFonts w:ascii="方正仿宋简体" w:eastAsia="方正仿宋简体" w:hAnsi="仿宋" w:cs="方正仿宋简体" w:hint="eastAsia"/>
        </w:rPr>
        <w:t>以上科技项目申报国家档案局立项，若未获准立项，自动成为省档案局立项。</w:t>
      </w:r>
    </w:p>
    <w:p w:rsidR="00C7647D" w:rsidRPr="00D65DCF" w:rsidRDefault="00C7647D"/>
    <w:sectPr w:rsidR="00C7647D" w:rsidRPr="00D65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CA"/>
    <w:rsid w:val="00677BCA"/>
    <w:rsid w:val="00C7647D"/>
    <w:rsid w:val="00D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湖南省档案局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shenyue</dc:creator>
  <cp:keywords/>
  <dc:description/>
  <cp:lastModifiedBy>shenyue</cp:lastModifiedBy>
  <cp:revision>2</cp:revision>
  <dcterms:created xsi:type="dcterms:W3CDTF">2016-04-19T08:05:00Z</dcterms:created>
  <dcterms:modified xsi:type="dcterms:W3CDTF">2016-04-19T08:05:00Z</dcterms:modified>
</cp:coreProperties>
</file>