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48" w:rsidRDefault="00A26248" w:rsidP="00A26248">
      <w:pPr>
        <w:jc w:val="left"/>
        <w:rPr>
          <w:rFonts w:ascii="黑体" w:eastAsia="黑体" w:hAnsi="仿宋" w:cs="Times New Roman"/>
          <w:sz w:val="32"/>
          <w:szCs w:val="32"/>
        </w:rPr>
      </w:pPr>
      <w:r w:rsidRPr="004D6744">
        <w:rPr>
          <w:rFonts w:ascii="黑体" w:eastAsia="黑体" w:hAnsi="仿宋" w:cs="黑体" w:hint="eastAsia"/>
          <w:sz w:val="32"/>
          <w:szCs w:val="32"/>
        </w:rPr>
        <w:t>附件</w:t>
      </w:r>
      <w:r w:rsidRPr="004D6744">
        <w:rPr>
          <w:rFonts w:ascii="黑体" w:eastAsia="黑体" w:hAnsi="仿宋" w:cs="黑体"/>
          <w:sz w:val="32"/>
          <w:szCs w:val="32"/>
        </w:rPr>
        <w:t>2</w:t>
      </w:r>
    </w:p>
    <w:p w:rsidR="00A26248" w:rsidRPr="004D6744" w:rsidRDefault="00A26248" w:rsidP="00A26248">
      <w:pPr>
        <w:jc w:val="left"/>
        <w:rPr>
          <w:rFonts w:ascii="黑体" w:eastAsia="黑体" w:hAnsi="仿宋" w:cs="Times New Roman"/>
          <w:sz w:val="32"/>
          <w:szCs w:val="32"/>
        </w:rPr>
      </w:pPr>
    </w:p>
    <w:p w:rsidR="00A26248" w:rsidRPr="004D6744" w:rsidRDefault="00A26248" w:rsidP="00A26248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D6744">
        <w:rPr>
          <w:rFonts w:ascii="方正小标宋简体" w:eastAsia="方正小标宋简体" w:hAnsi="仿宋" w:cs="方正小标宋简体"/>
          <w:sz w:val="44"/>
          <w:szCs w:val="44"/>
        </w:rPr>
        <w:t>2016</w:t>
      </w:r>
      <w:r w:rsidRPr="004D6744">
        <w:rPr>
          <w:rFonts w:ascii="方正小标宋简体" w:eastAsia="方正小标宋简体" w:hAnsi="仿宋" w:cs="方正小标宋简体" w:hint="eastAsia"/>
          <w:sz w:val="44"/>
          <w:szCs w:val="44"/>
        </w:rPr>
        <w:t>年度湖南省档案科技项目</w:t>
      </w:r>
    </w:p>
    <w:p w:rsidR="00A26248" w:rsidRPr="004D6744" w:rsidRDefault="00A26248" w:rsidP="00A26248">
      <w:pPr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686"/>
        <w:gridCol w:w="2100"/>
        <w:gridCol w:w="1134"/>
        <w:gridCol w:w="877"/>
      </w:tblGrid>
      <w:tr w:rsidR="00A26248" w:rsidRPr="00746B49" w:rsidTr="00A27D0A">
        <w:trPr>
          <w:trHeight w:val="68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pacing w:val="-28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pacing w:val="-28"/>
                <w:sz w:val="28"/>
                <w:szCs w:val="28"/>
              </w:rPr>
              <w:t>编号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目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名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26248" w:rsidRPr="00746B49" w:rsidTr="00A27D0A">
        <w:trPr>
          <w:trHeight w:val="68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2016-H-01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区域性图片中心建设模式研究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湖南省档案局（馆）电子声像部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pacing w:val="-20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胡振荣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2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2016-H-02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档案中介服务规范化管理研究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湖南省档案局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胡振荣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95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2016-H-03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经济一体化建设中的“城市记忆”保护研究</w:t>
            </w:r>
            <w:r w:rsidRPr="00746B49">
              <w:rPr>
                <w:rFonts w:ascii="仿宋_GB2312" w:eastAsia="仿宋_GB2312"/>
                <w:sz w:val="28"/>
                <w:szCs w:val="28"/>
              </w:rPr>
              <w:t>—</w:t>
            </w: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以“长株潭”为例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湘西自治州档案局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王灿荣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68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2016-H-04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名人档案标准规范研究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岳阳市档案局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余伏良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69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2016-H-05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国家档案馆形象识别系统建设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平江县档案局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方赤忠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4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2016-H-06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县域档案数据资源整合与共享研究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衡阳县档案局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蒋益忠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68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2016-H-07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舜文化档案数字资源库的建设研究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宁远县档案局信息编研中心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唐芸</w:t>
            </w:r>
          </w:p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陈靖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78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2016-H-08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基层档案系统机构编制的创新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宁远县档案局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李木旺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0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2016-H-09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基于人力资源管理的高校人事档案信息化研究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湖南农业大学档案馆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龙安梅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4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2016-H-10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用户需求驱动的档案网站内容建设策略探讨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湖南信息职业技术学院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陈玲霞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52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2016-H-11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人才流动环境下人事档案信息云服务模式研究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长沙师范学院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周勇娟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 w:rsidR="00A26248" w:rsidRDefault="00A26248" w:rsidP="00A26248">
      <w:pPr>
        <w:spacing w:line="240" w:lineRule="exact"/>
        <w:jc w:val="center"/>
        <w:rPr>
          <w:rFonts w:ascii="仿宋" w:eastAsia="仿宋" w:hAnsi="仿宋" w:cs="Times New Roman"/>
        </w:rPr>
      </w:pPr>
      <w:r>
        <w:rPr>
          <w:rFonts w:cs="Times New Roman"/>
        </w:rPr>
        <w:br w:type="page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686"/>
        <w:gridCol w:w="2100"/>
        <w:gridCol w:w="1134"/>
        <w:gridCol w:w="877"/>
      </w:tblGrid>
      <w:tr w:rsidR="00A26248" w:rsidRPr="00746B49" w:rsidTr="00A27D0A">
        <w:trPr>
          <w:trHeight w:val="68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pacing w:val="-28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pacing w:val="-28"/>
                <w:sz w:val="28"/>
                <w:szCs w:val="28"/>
              </w:rPr>
              <w:lastRenderedPageBreak/>
              <w:t>编号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目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名</w:t>
            </w:r>
            <w:r w:rsidRPr="00746B49"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26248" w:rsidRPr="00746B49" w:rsidTr="00A27D0A">
        <w:trPr>
          <w:trHeight w:val="1133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2016-H-12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信息化条件下的企业档案业务流程重构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中国南方航空工业（集团）有限公司档案馆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张听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1189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2016-H-13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基于长株潭一体化视域下的高校科技档案资源整合共享策略研究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中南大学档案技术研究所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杨健康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41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2016-H-14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基于大数据背景下的口述档案资源建设研究</w:t>
            </w:r>
            <w:r w:rsidRPr="00746B49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中南大学档案馆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李君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39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2016-H-15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高校实物档案管理研究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湖南工业大学档案馆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陶曼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50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2016-H-16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档案文化创意产品的开发研究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湖南农业大学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曹虹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3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2016-H-17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基于知识构建的高校档案资源管理与服务体系研究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长沙学院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鲁沙沙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974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2016-H-18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馆藏档案数字化加工质量保障体系研究</w:t>
            </w:r>
            <w:r w:rsidRPr="00746B49">
              <w:rPr>
                <w:rFonts w:ascii="仿宋_GB2312" w:eastAsia="仿宋_GB2312"/>
                <w:sz w:val="28"/>
                <w:szCs w:val="28"/>
              </w:rPr>
              <w:t>—</w:t>
            </w: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以湖南工业大学为例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湖南工业大学档案馆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刘园园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A26248" w:rsidRPr="00746B49" w:rsidTr="00A27D0A">
        <w:trPr>
          <w:trHeight w:val="846"/>
          <w:jc w:val="center"/>
        </w:trPr>
        <w:tc>
          <w:tcPr>
            <w:tcW w:w="152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746B49">
              <w:rPr>
                <w:rFonts w:ascii="仿宋_GB2312" w:eastAsia="仿宋_GB2312" w:cs="仿宋_GB2312"/>
                <w:sz w:val="28"/>
                <w:szCs w:val="28"/>
              </w:rPr>
              <w:t>2016-H-19</w:t>
            </w:r>
          </w:p>
        </w:tc>
        <w:tc>
          <w:tcPr>
            <w:tcW w:w="3686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档案衍生品跨界合作开发策略研究</w:t>
            </w:r>
          </w:p>
        </w:tc>
        <w:tc>
          <w:tcPr>
            <w:tcW w:w="2100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湖南省档案局（馆）、武汉大学信息管理学院</w:t>
            </w:r>
          </w:p>
        </w:tc>
        <w:tc>
          <w:tcPr>
            <w:tcW w:w="1134" w:type="dxa"/>
            <w:vAlign w:val="center"/>
          </w:tcPr>
          <w:p w:rsidR="00A26248" w:rsidRPr="00746B49" w:rsidRDefault="00A26248" w:rsidP="00A27D0A">
            <w:pPr>
              <w:spacing w:line="3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746B49">
              <w:rPr>
                <w:rFonts w:ascii="仿宋_GB2312" w:eastAsia="仿宋_GB2312" w:cs="仿宋_GB2312" w:hint="eastAsia"/>
                <w:sz w:val="28"/>
                <w:szCs w:val="28"/>
              </w:rPr>
              <w:t>王玉珏</w:t>
            </w:r>
          </w:p>
        </w:tc>
        <w:tc>
          <w:tcPr>
            <w:tcW w:w="877" w:type="dxa"/>
            <w:vAlign w:val="center"/>
          </w:tcPr>
          <w:p w:rsidR="00A26248" w:rsidRPr="00746B49" w:rsidRDefault="00A26248" w:rsidP="00A27D0A">
            <w:pPr>
              <w:spacing w:line="3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A26248" w:rsidRPr="006F5AE2" w:rsidRDefault="00A26248" w:rsidP="00A26248">
      <w:pPr>
        <w:jc w:val="left"/>
        <w:rPr>
          <w:rFonts w:ascii="仿宋" w:eastAsia="仿宋" w:hAnsi="仿宋" w:cs="Times New Roman"/>
        </w:rPr>
      </w:pPr>
    </w:p>
    <w:p w:rsidR="00C7647D" w:rsidRDefault="00C7647D">
      <w:bookmarkStart w:id="0" w:name="_GoBack"/>
      <w:bookmarkEnd w:id="0"/>
    </w:p>
    <w:sectPr w:rsidR="00C7647D" w:rsidSect="004D6744">
      <w:footerReference w:type="default" r:id="rId5"/>
      <w:pgSz w:w="11906" w:h="16838" w:code="9"/>
      <w:pgMar w:top="2098" w:right="1474" w:bottom="1701" w:left="1588" w:header="851" w:footer="119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C6" w:rsidRPr="007C1FC4" w:rsidRDefault="00A26248" w:rsidP="004D6744">
    <w:pPr>
      <w:pStyle w:val="a3"/>
      <w:framePr w:wrap="auto" w:vAnchor="text" w:hAnchor="margin" w:xAlign="outside" w:y="1"/>
      <w:rPr>
        <w:rStyle w:val="a4"/>
        <w:rFonts w:ascii="宋体" w:hAnsi="宋体" w:cs="宋体"/>
        <w:sz w:val="28"/>
        <w:szCs w:val="28"/>
      </w:rPr>
    </w:pPr>
    <w:r w:rsidRPr="007C1FC4">
      <w:rPr>
        <w:rStyle w:val="a4"/>
        <w:rFonts w:ascii="宋体" w:hAnsi="宋体" w:cs="宋体"/>
        <w:sz w:val="28"/>
        <w:szCs w:val="28"/>
      </w:rPr>
      <w:t xml:space="preserve">— </w:t>
    </w:r>
    <w:r w:rsidRPr="007C1FC4">
      <w:rPr>
        <w:rStyle w:val="a4"/>
        <w:rFonts w:ascii="宋体" w:hAnsi="宋体" w:cs="宋体"/>
        <w:sz w:val="28"/>
        <w:szCs w:val="28"/>
      </w:rPr>
      <w:fldChar w:fldCharType="begin"/>
    </w:r>
    <w:r w:rsidRPr="007C1FC4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7C1FC4">
      <w:rPr>
        <w:rStyle w:val="a4"/>
        <w:rFonts w:ascii="宋体" w:hAnsi="宋体" w:cs="宋体"/>
        <w:sz w:val="28"/>
        <w:szCs w:val="28"/>
      </w:rPr>
      <w:fldChar w:fldCharType="separate"/>
    </w:r>
    <w:r>
      <w:rPr>
        <w:rStyle w:val="a4"/>
        <w:rFonts w:ascii="宋体" w:hAnsi="宋体" w:cs="宋体"/>
        <w:noProof/>
        <w:sz w:val="28"/>
        <w:szCs w:val="28"/>
      </w:rPr>
      <w:t>1</w:t>
    </w:r>
    <w:r w:rsidRPr="007C1FC4">
      <w:rPr>
        <w:rStyle w:val="a4"/>
        <w:rFonts w:ascii="宋体" w:hAnsi="宋体" w:cs="宋体"/>
        <w:sz w:val="28"/>
        <w:szCs w:val="28"/>
      </w:rPr>
      <w:fldChar w:fldCharType="end"/>
    </w:r>
    <w:r w:rsidRPr="007C1FC4">
      <w:rPr>
        <w:rStyle w:val="a4"/>
        <w:rFonts w:ascii="宋体" w:hAnsi="宋体" w:cs="宋体"/>
        <w:sz w:val="28"/>
        <w:szCs w:val="28"/>
      </w:rPr>
      <w:t xml:space="preserve"> —</w:t>
    </w:r>
  </w:p>
  <w:p w:rsidR="00F867C6" w:rsidRDefault="00A26248" w:rsidP="004D6744">
    <w:pPr>
      <w:pStyle w:val="a3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88"/>
    <w:rsid w:val="007C7F88"/>
    <w:rsid w:val="00A26248"/>
    <w:rsid w:val="00C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6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6248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A26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4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6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6248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A2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>湖南省档案局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2016-04-19T08:05:00Z</dcterms:created>
  <dcterms:modified xsi:type="dcterms:W3CDTF">2016-04-19T08:05:00Z</dcterms:modified>
</cp:coreProperties>
</file>