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28"/>
          <w:szCs w:val="28"/>
        </w:rPr>
      </w:pPr>
      <w:bookmarkStart w:id="0" w:name="_GoBack"/>
      <w:r>
        <w:rPr>
          <w:rFonts w:hint="eastAsia" w:ascii="仿宋" w:hAnsi="仿宋" w:eastAsia="仿宋"/>
          <w:sz w:val="28"/>
          <w:szCs w:val="28"/>
        </w:rPr>
        <w:t>附件1：</w:t>
      </w:r>
    </w:p>
    <w:p>
      <w:pPr>
        <w:ind w:firstLine="883" w:firstLineChars="200"/>
        <w:jc w:val="left"/>
        <w:rPr>
          <w:rFonts w:ascii="仿宋" w:hAnsi="仿宋" w:eastAsia="仿宋"/>
          <w:b/>
          <w:sz w:val="44"/>
          <w:szCs w:val="44"/>
        </w:rPr>
      </w:pPr>
      <w:r>
        <w:rPr>
          <w:rFonts w:hint="eastAsia" w:ascii="仿宋" w:hAnsi="仿宋" w:eastAsia="仿宋"/>
          <w:b/>
          <w:sz w:val="44"/>
          <w:szCs w:val="44"/>
        </w:rPr>
        <w:t>2019年度推荐国家档案局科技项目</w:t>
      </w:r>
    </w:p>
    <w:bookmarkEnd w:id="0"/>
    <w:p>
      <w:pPr>
        <w:ind w:firstLine="880" w:firstLineChars="200"/>
        <w:jc w:val="left"/>
        <w:rPr>
          <w:rFonts w:ascii="仿宋" w:hAnsi="仿宋" w:eastAsia="仿宋"/>
          <w:sz w:val="44"/>
          <w:szCs w:val="44"/>
        </w:rPr>
      </w:pPr>
    </w:p>
    <w:tbl>
      <w:tblPr>
        <w:tblStyle w:val="2"/>
        <w:tblW w:w="9484"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3260"/>
        <w:gridCol w:w="2671"/>
        <w:gridCol w:w="1156"/>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582" w:type="dxa"/>
            <w:tcBorders>
              <w:top w:val="single" w:color="auto" w:sz="4" w:space="0"/>
            </w:tcBorders>
            <w:shd w:val="clear" w:color="auto" w:fill="auto"/>
            <w:vAlign w:val="center"/>
          </w:tcPr>
          <w:p>
            <w:pPr>
              <w:spacing w:line="288" w:lineRule="auto"/>
              <w:jc w:val="center"/>
              <w:rPr>
                <w:rFonts w:ascii="仿宋_GB2312" w:hAnsi="Times New Roman" w:eastAsia="仿宋_GB2312" w:cs="Times New Roman"/>
                <w:b/>
                <w:spacing w:val="-28"/>
                <w:sz w:val="28"/>
                <w:szCs w:val="28"/>
              </w:rPr>
            </w:pPr>
            <w:r>
              <w:rPr>
                <w:rFonts w:hint="eastAsia" w:ascii="仿宋_GB2312" w:hAnsi="Times New Roman" w:eastAsia="仿宋_GB2312" w:cs="Times New Roman"/>
                <w:b/>
                <w:spacing w:val="-28"/>
                <w:sz w:val="28"/>
                <w:szCs w:val="28"/>
              </w:rPr>
              <w:t>编 号</w:t>
            </w:r>
          </w:p>
        </w:tc>
        <w:tc>
          <w:tcPr>
            <w:tcW w:w="3260" w:type="dxa"/>
            <w:tcBorders>
              <w:top w:val="single" w:color="auto" w:sz="4" w:space="0"/>
            </w:tcBorders>
            <w:shd w:val="clear" w:color="auto" w:fill="auto"/>
            <w:vAlign w:val="center"/>
          </w:tcPr>
          <w:p>
            <w:pPr>
              <w:spacing w:line="288" w:lineRule="auto"/>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 目 名 称</w:t>
            </w:r>
          </w:p>
        </w:tc>
        <w:tc>
          <w:tcPr>
            <w:tcW w:w="2671" w:type="dxa"/>
            <w:tcBorders>
              <w:top w:val="single" w:color="auto" w:sz="4" w:space="0"/>
            </w:tcBorders>
            <w:shd w:val="clear" w:color="auto" w:fill="auto"/>
            <w:vAlign w:val="center"/>
          </w:tcPr>
          <w:p>
            <w:pPr>
              <w:spacing w:line="288" w:lineRule="auto"/>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承担单位</w:t>
            </w:r>
          </w:p>
        </w:tc>
        <w:tc>
          <w:tcPr>
            <w:tcW w:w="1156" w:type="dxa"/>
            <w:tcBorders>
              <w:top w:val="single" w:color="auto" w:sz="4" w:space="0"/>
            </w:tcBorders>
            <w:shd w:val="clear" w:color="auto" w:fill="auto"/>
            <w:vAlign w:val="center"/>
          </w:tcPr>
          <w:p>
            <w:pPr>
              <w:spacing w:line="288" w:lineRule="auto"/>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负责人</w:t>
            </w:r>
          </w:p>
        </w:tc>
        <w:tc>
          <w:tcPr>
            <w:tcW w:w="815" w:type="dxa"/>
            <w:tcBorders>
              <w:top w:val="single" w:color="auto" w:sz="4" w:space="0"/>
            </w:tcBorders>
            <w:shd w:val="clear" w:color="auto" w:fill="auto"/>
            <w:vAlign w:val="center"/>
          </w:tcPr>
          <w:p>
            <w:pPr>
              <w:spacing w:line="288" w:lineRule="auto"/>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1582" w:type="dxa"/>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2019-G-01</w:t>
            </w:r>
          </w:p>
        </w:tc>
        <w:tc>
          <w:tcPr>
            <w:tcW w:w="3260" w:type="dxa"/>
            <w:shd w:val="clear" w:color="auto" w:fill="auto"/>
            <w:vAlign w:val="center"/>
          </w:tcPr>
          <w:p>
            <w:pPr>
              <w:spacing w:line="28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基于人工智能的民国档案手写文字识别研究</w:t>
            </w:r>
          </w:p>
        </w:tc>
        <w:tc>
          <w:tcPr>
            <w:tcW w:w="2671" w:type="dxa"/>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湖南省档案馆</w:t>
            </w:r>
          </w:p>
        </w:tc>
        <w:tc>
          <w:tcPr>
            <w:tcW w:w="1156" w:type="dxa"/>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胡振荣</w:t>
            </w:r>
          </w:p>
        </w:tc>
        <w:tc>
          <w:tcPr>
            <w:tcW w:w="815" w:type="dxa"/>
            <w:shd w:val="clear" w:color="auto" w:fill="auto"/>
            <w:vAlign w:val="center"/>
          </w:tcPr>
          <w:p>
            <w:pPr>
              <w:spacing w:line="288" w:lineRule="auto"/>
              <w:jc w:val="center"/>
              <w:rPr>
                <w:rFonts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582" w:type="dxa"/>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2019-G-02</w:t>
            </w:r>
          </w:p>
        </w:tc>
        <w:tc>
          <w:tcPr>
            <w:tcW w:w="3260" w:type="dxa"/>
            <w:shd w:val="clear" w:color="auto" w:fill="auto"/>
            <w:vAlign w:val="center"/>
          </w:tcPr>
          <w:p>
            <w:pPr>
              <w:spacing w:line="28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湖南省农村土地承包经营权确权登记颁证档案质量检测系统开发与应用</w:t>
            </w:r>
          </w:p>
        </w:tc>
        <w:tc>
          <w:tcPr>
            <w:tcW w:w="2671" w:type="dxa"/>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湖南省档案馆</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湖南盛鼎科技发展有限责任公司</w:t>
            </w:r>
          </w:p>
        </w:tc>
        <w:tc>
          <w:tcPr>
            <w:tcW w:w="1156" w:type="dxa"/>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易小青</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李修庆</w:t>
            </w:r>
          </w:p>
        </w:tc>
        <w:tc>
          <w:tcPr>
            <w:tcW w:w="815" w:type="dxa"/>
            <w:shd w:val="clear" w:color="auto" w:fill="auto"/>
            <w:vAlign w:val="center"/>
          </w:tcPr>
          <w:p>
            <w:pPr>
              <w:spacing w:line="288" w:lineRule="auto"/>
              <w:jc w:val="center"/>
              <w:rPr>
                <w:rFonts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582"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2019-G-03</w:t>
            </w:r>
          </w:p>
        </w:tc>
        <w:tc>
          <w:tcPr>
            <w:tcW w:w="3260" w:type="dxa"/>
            <w:tcBorders>
              <w:top w:val="single" w:color="auto" w:sz="4" w:space="0"/>
              <w:bottom w:val="single" w:color="auto" w:sz="4" w:space="0"/>
            </w:tcBorders>
            <w:shd w:val="clear" w:color="auto" w:fill="auto"/>
            <w:vAlign w:val="center"/>
          </w:tcPr>
          <w:p>
            <w:pPr>
              <w:spacing w:line="28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局馆分设背景下档案馆职能定位研究</w:t>
            </w:r>
          </w:p>
        </w:tc>
        <w:tc>
          <w:tcPr>
            <w:tcW w:w="2671"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湖南科技学院</w:t>
            </w:r>
          </w:p>
        </w:tc>
        <w:tc>
          <w:tcPr>
            <w:tcW w:w="1156"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吴青霞</w:t>
            </w:r>
          </w:p>
        </w:tc>
        <w:tc>
          <w:tcPr>
            <w:tcW w:w="815" w:type="dxa"/>
            <w:tcBorders>
              <w:top w:val="single" w:color="auto" w:sz="4" w:space="0"/>
              <w:bottom w:val="single" w:color="auto" w:sz="4" w:space="0"/>
            </w:tcBorders>
            <w:shd w:val="clear" w:color="auto" w:fill="auto"/>
            <w:vAlign w:val="center"/>
          </w:tcPr>
          <w:p>
            <w:pPr>
              <w:spacing w:line="288"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1582"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2019-G-04</w:t>
            </w:r>
          </w:p>
        </w:tc>
        <w:tc>
          <w:tcPr>
            <w:tcW w:w="3260" w:type="dxa"/>
            <w:tcBorders>
              <w:top w:val="single" w:color="auto" w:sz="4" w:space="0"/>
              <w:bottom w:val="single" w:color="auto" w:sz="4" w:space="0"/>
            </w:tcBorders>
            <w:shd w:val="clear" w:color="auto" w:fill="auto"/>
            <w:vAlign w:val="center"/>
          </w:tcPr>
          <w:p>
            <w:pPr>
              <w:spacing w:line="28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五大理念视角下基于用户画像技术的高校读者档案信息化管理研究</w:t>
            </w:r>
          </w:p>
        </w:tc>
        <w:tc>
          <w:tcPr>
            <w:tcW w:w="2671"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湖南城建技术学院</w:t>
            </w:r>
          </w:p>
        </w:tc>
        <w:tc>
          <w:tcPr>
            <w:tcW w:w="1156"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李雅</w:t>
            </w:r>
          </w:p>
        </w:tc>
        <w:tc>
          <w:tcPr>
            <w:tcW w:w="815" w:type="dxa"/>
            <w:tcBorders>
              <w:top w:val="single" w:color="auto" w:sz="4" w:space="0"/>
              <w:bottom w:val="single" w:color="auto" w:sz="4" w:space="0"/>
            </w:tcBorders>
            <w:shd w:val="clear" w:color="auto" w:fill="auto"/>
            <w:vAlign w:val="center"/>
          </w:tcPr>
          <w:p>
            <w:pPr>
              <w:spacing w:line="288"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1582"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2019-G-05</w:t>
            </w:r>
          </w:p>
        </w:tc>
        <w:tc>
          <w:tcPr>
            <w:tcW w:w="3260" w:type="dxa"/>
            <w:tcBorders>
              <w:top w:val="single" w:color="auto" w:sz="4" w:space="0"/>
              <w:bottom w:val="single" w:color="auto" w:sz="4" w:space="0"/>
            </w:tcBorders>
            <w:shd w:val="clear" w:color="auto" w:fill="auto"/>
            <w:vAlign w:val="center"/>
          </w:tcPr>
          <w:p>
            <w:pPr>
              <w:spacing w:line="28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工程建设项目竣工文件电子化与电子签名技术应用研究</w:t>
            </w:r>
          </w:p>
        </w:tc>
        <w:tc>
          <w:tcPr>
            <w:tcW w:w="2671"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湖南省交通科学研究院有限公司</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湖南建工集团有限公司</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湖南省平益高速公路建设开发有限公司</w:t>
            </w:r>
          </w:p>
        </w:tc>
        <w:tc>
          <w:tcPr>
            <w:tcW w:w="1156"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李志勇</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黄勇军</w:t>
            </w:r>
          </w:p>
        </w:tc>
        <w:tc>
          <w:tcPr>
            <w:tcW w:w="815" w:type="dxa"/>
            <w:tcBorders>
              <w:top w:val="single" w:color="auto" w:sz="4" w:space="0"/>
              <w:bottom w:val="single" w:color="auto" w:sz="4" w:space="0"/>
            </w:tcBorders>
            <w:shd w:val="clear" w:color="auto" w:fill="auto"/>
            <w:vAlign w:val="center"/>
          </w:tcPr>
          <w:p>
            <w:pPr>
              <w:spacing w:line="288"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582"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2019-G-06</w:t>
            </w:r>
          </w:p>
        </w:tc>
        <w:tc>
          <w:tcPr>
            <w:tcW w:w="3260" w:type="dxa"/>
            <w:tcBorders>
              <w:top w:val="single" w:color="auto" w:sz="4" w:space="0"/>
              <w:bottom w:val="single" w:color="auto" w:sz="4" w:space="0"/>
            </w:tcBorders>
            <w:shd w:val="clear" w:color="auto" w:fill="auto"/>
            <w:vAlign w:val="center"/>
          </w:tcPr>
          <w:p>
            <w:pPr>
              <w:spacing w:line="28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城市地下综合管廊项目档案管理标准化研究与实践</w:t>
            </w:r>
          </w:p>
        </w:tc>
        <w:tc>
          <w:tcPr>
            <w:tcW w:w="2671"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中国建筑第五工程局有限公司</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中国建筑集团有限公司</w:t>
            </w:r>
          </w:p>
        </w:tc>
        <w:tc>
          <w:tcPr>
            <w:tcW w:w="1156" w:type="dxa"/>
            <w:tcBorders>
              <w:top w:val="single" w:color="auto" w:sz="4" w:space="0"/>
              <w:bottom w:val="single" w:color="auto" w:sz="4" w:space="0"/>
            </w:tcBorders>
            <w:shd w:val="clear" w:color="auto" w:fill="auto"/>
            <w:vAlign w:val="center"/>
          </w:tcPr>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曾宇红</w:t>
            </w:r>
          </w:p>
          <w:p>
            <w:pPr>
              <w:spacing w:line="288"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唐卫华</w:t>
            </w:r>
          </w:p>
        </w:tc>
        <w:tc>
          <w:tcPr>
            <w:tcW w:w="815" w:type="dxa"/>
            <w:tcBorders>
              <w:top w:val="single" w:color="auto" w:sz="4" w:space="0"/>
              <w:bottom w:val="single" w:color="auto" w:sz="4" w:space="0"/>
            </w:tcBorders>
            <w:shd w:val="clear" w:color="auto" w:fill="auto"/>
            <w:vAlign w:val="center"/>
          </w:tcPr>
          <w:p>
            <w:pPr>
              <w:spacing w:line="288" w:lineRule="auto"/>
              <w:rPr>
                <w:rFonts w:ascii="仿宋_GB2312" w:hAnsi="Times New Roman" w:eastAsia="仿宋_GB2312" w:cs="Times New Roman"/>
                <w:sz w:val="24"/>
                <w:szCs w:val="24"/>
              </w:rPr>
            </w:pPr>
          </w:p>
        </w:tc>
      </w:tr>
    </w:tbl>
    <w:p>
      <w:pPr>
        <w:jc w:val="left"/>
        <w:rPr>
          <w:rFonts w:ascii="仿宋" w:hAnsi="仿宋" w:eastAsia="仿宋"/>
          <w:szCs w:val="21"/>
        </w:rPr>
      </w:pPr>
      <w:r>
        <w:rPr>
          <w:rFonts w:hint="eastAsia" w:ascii="仿宋" w:hAnsi="仿宋" w:eastAsia="仿宋"/>
          <w:sz w:val="24"/>
          <w:szCs w:val="24"/>
        </w:rPr>
        <w:t>注：</w:t>
      </w:r>
      <w:r>
        <w:rPr>
          <w:rFonts w:hint="eastAsia" w:ascii="仿宋" w:hAnsi="仿宋" w:eastAsia="仿宋"/>
          <w:szCs w:val="21"/>
        </w:rPr>
        <w:t>以上科技项目申报国家档案局立项，未获准立项的项目，自动为省档案局立项。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D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BGSXX</dc:creator>
  <cp:lastModifiedBy>BGSXX</cp:lastModifiedBy>
  <dcterms:modified xsi:type="dcterms:W3CDTF">2019-03-29T03:32:31Z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